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811"/>
        <w:gridCol w:w="1123"/>
      </w:tblGrid>
      <w:tr w:rsidR="003A369F" w:rsidRPr="00BE489D" w:rsidTr="00BE489D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956593" w:rsidRDefault="00956593" w:rsidP="00BE489D">
            <w:pPr>
              <w:spacing w:after="0" w:line="240" w:lineRule="auto"/>
              <w:jc w:val="center"/>
              <w:rPr>
                <w:b/>
                <w:color w:val="4F81BD" w:themeColor="accent1"/>
                <w:sz w:val="44"/>
                <w:szCs w:val="44"/>
              </w:rPr>
            </w:pPr>
            <w:r>
              <w:rPr>
                <w:b/>
                <w:color w:val="4F81BD" w:themeColor="accent1"/>
                <w:sz w:val="44"/>
                <w:szCs w:val="44"/>
              </w:rPr>
              <w:t>TITULAR</w:t>
            </w:r>
            <w:r w:rsidR="00F127C5">
              <w:rPr>
                <w:b/>
                <w:color w:val="4F81BD" w:themeColor="accent1"/>
                <w:sz w:val="44"/>
                <w:szCs w:val="44"/>
              </w:rPr>
              <w:t>3</w:t>
            </w:r>
          </w:p>
        </w:tc>
        <w:tc>
          <w:tcPr>
            <w:tcW w:w="1123" w:type="dxa"/>
          </w:tcPr>
          <w:p w:rsidR="003A369F" w:rsidRPr="00BE489D" w:rsidRDefault="003A369F" w:rsidP="00BE489D">
            <w:pPr>
              <w:spacing w:after="0" w:line="240" w:lineRule="auto"/>
            </w:pPr>
            <w:r w:rsidRPr="00BE489D">
              <w:t>Nº ECTS</w:t>
            </w:r>
          </w:p>
        </w:tc>
      </w:tr>
      <w:tr w:rsidR="003A369F" w:rsidRPr="00BE489D" w:rsidTr="00BE489D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726C7" w:rsidRPr="00BE489D" w:rsidRDefault="007579F8" w:rsidP="00956593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 w:rsidRPr="00BE489D">
              <w:rPr>
                <w:b/>
                <w:u w:val="single"/>
              </w:rPr>
              <w:t>MATERIA</w:t>
            </w:r>
            <w:r w:rsidRPr="00BE489D">
              <w:t xml:space="preserve">: </w:t>
            </w:r>
            <w:r w:rsidR="00956593" w:rsidRPr="00956593">
              <w:rPr>
                <w:rFonts w:cs="Calibri"/>
                <w:caps/>
                <w:lang w:eastAsia="es-ES"/>
              </w:rPr>
              <w:t>Derecho Internacional Público</w:t>
            </w:r>
            <w:r w:rsidR="00956593">
              <w:rPr>
                <w:rFonts w:cs="Calibri"/>
                <w:caps/>
                <w:lang w:eastAsia="es-ES"/>
              </w:rPr>
              <w:t xml:space="preserve">, </w:t>
            </w:r>
            <w:r w:rsidR="00956593" w:rsidRPr="00956593">
              <w:rPr>
                <w:rFonts w:cs="Calibri"/>
                <w:caps/>
                <w:lang w:eastAsia="es-ES"/>
              </w:rPr>
              <w:t xml:space="preserve"> Negocios Internacionales y</w:t>
            </w:r>
            <w:r w:rsidR="00956593">
              <w:rPr>
                <w:rFonts w:cs="Calibri"/>
                <w:caps/>
                <w:lang w:eastAsia="es-ES"/>
              </w:rPr>
              <w:t xml:space="preserve">  </w:t>
            </w:r>
            <w:r w:rsidR="00956593" w:rsidRPr="00956593">
              <w:rPr>
                <w:rFonts w:cs="Calibri"/>
                <w:caps/>
                <w:lang w:eastAsia="es-ES"/>
              </w:rPr>
              <w:t>Derecho Internacional y Relaciones internacionales.</w:t>
            </w:r>
          </w:p>
        </w:tc>
        <w:tc>
          <w:tcPr>
            <w:tcW w:w="1123" w:type="dxa"/>
          </w:tcPr>
          <w:p w:rsidR="003A369F" w:rsidRPr="00BE489D" w:rsidRDefault="003A369F" w:rsidP="00BE489D">
            <w:pPr>
              <w:spacing w:after="0" w:line="240" w:lineRule="auto"/>
              <w:jc w:val="center"/>
            </w:pPr>
          </w:p>
        </w:tc>
      </w:tr>
      <w:tr w:rsidR="003A369F" w:rsidRPr="00BE489D" w:rsidTr="00BE489D">
        <w:trPr>
          <w:trHeight w:val="469"/>
        </w:trPr>
        <w:tc>
          <w:tcPr>
            <w:tcW w:w="1560" w:type="dxa"/>
          </w:tcPr>
          <w:p w:rsidR="003A369F" w:rsidRPr="00BE489D" w:rsidRDefault="003A369F" w:rsidP="00BE489D">
            <w:pPr>
              <w:spacing w:after="0" w:line="240" w:lineRule="auto"/>
              <w:rPr>
                <w:u w:val="single"/>
              </w:rPr>
            </w:pPr>
            <w:r w:rsidRPr="00BE489D">
              <w:rPr>
                <w:u w:val="single"/>
              </w:rPr>
              <w:t>Perfil del profesor</w:t>
            </w: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826C05" w:rsidRPr="00BE489D" w:rsidRDefault="00826C05" w:rsidP="00BE489D">
            <w:pPr>
              <w:spacing w:after="0" w:line="240" w:lineRule="auto"/>
            </w:pP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Doctora en Derecho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Profesora Titular de Universidad</w:t>
            </w:r>
          </w:p>
          <w:p w:rsidR="001D7F79" w:rsidRPr="00BE489D" w:rsidRDefault="00956593" w:rsidP="00956593">
            <w:pPr>
              <w:spacing w:after="0" w:line="240" w:lineRule="auto"/>
            </w:pPr>
            <w:r>
              <w:rPr>
                <w:rFonts w:cs="Calibri"/>
                <w:lang w:eastAsia="es-ES"/>
              </w:rPr>
              <w:t>Experiencia docente: 6 quinquenios</w:t>
            </w:r>
          </w:p>
          <w:p w:rsidR="001D7F79" w:rsidRPr="00BE489D" w:rsidRDefault="001D7F79" w:rsidP="00BE489D">
            <w:pPr>
              <w:spacing w:after="0" w:line="240" w:lineRule="auto"/>
            </w:pPr>
          </w:p>
        </w:tc>
      </w:tr>
      <w:tr w:rsidR="00F77EB7" w:rsidRPr="00BE489D" w:rsidTr="00BE489D">
        <w:trPr>
          <w:trHeight w:val="871"/>
        </w:trPr>
        <w:tc>
          <w:tcPr>
            <w:tcW w:w="1560" w:type="dxa"/>
          </w:tcPr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  <w:r w:rsidRPr="00BE489D">
              <w:rPr>
                <w:u w:val="single"/>
              </w:rPr>
              <w:t>Líneas de investigación</w:t>
            </w: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Derecho de los tratados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Responsabilidad internacional de los Estados.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Protección diplomática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Arreglo de las controversias internacionales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Subjetividad internacional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Inmunidad de los Estados</w:t>
            </w:r>
          </w:p>
          <w:p w:rsidR="001D7F79" w:rsidRPr="00BE489D" w:rsidRDefault="00956593" w:rsidP="00956593">
            <w:pPr>
              <w:spacing w:after="0" w:line="240" w:lineRule="auto"/>
            </w:pPr>
            <w:r>
              <w:rPr>
                <w:rFonts w:cs="Calibri"/>
                <w:lang w:eastAsia="es-ES"/>
              </w:rPr>
              <w:t>Derecho del Mar</w:t>
            </w:r>
          </w:p>
        </w:tc>
      </w:tr>
      <w:tr w:rsidR="006E5F82" w:rsidRPr="00BE489D" w:rsidTr="00BE489D">
        <w:trPr>
          <w:trHeight w:val="2266"/>
        </w:trPr>
        <w:tc>
          <w:tcPr>
            <w:tcW w:w="1560" w:type="dxa"/>
          </w:tcPr>
          <w:p w:rsidR="006E5F82" w:rsidRPr="00BE489D" w:rsidRDefault="006E5F82" w:rsidP="00BE489D">
            <w:pPr>
              <w:spacing w:after="0" w:line="240" w:lineRule="auto"/>
              <w:rPr>
                <w:u w:val="single"/>
              </w:rPr>
            </w:pPr>
            <w:r w:rsidRPr="00BE489D">
              <w:rPr>
                <w:u w:val="single"/>
              </w:rPr>
              <w:t>Proyectos</w:t>
            </w: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6E5F82" w:rsidRPr="00BE489D" w:rsidRDefault="006E5F82" w:rsidP="00BE48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La reforma de las Naciones Unidas (4 años)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La innovación de la enseñanza universitaria (2 años)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La enseñanza del Derecho Internacional Público a través de los medios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proofErr w:type="gramStart"/>
            <w:r>
              <w:rPr>
                <w:rFonts w:cs="Calibri"/>
                <w:lang w:eastAsia="es-ES"/>
              </w:rPr>
              <w:t>audiovisuales</w:t>
            </w:r>
            <w:proofErr w:type="gramEnd"/>
            <w:r>
              <w:rPr>
                <w:rFonts w:cs="Calibri"/>
                <w:lang w:eastAsia="es-ES"/>
              </w:rPr>
              <w:t xml:space="preserve"> (1 año).</w:t>
            </w:r>
          </w:p>
          <w:p w:rsidR="001D7F79" w:rsidRPr="00BE489D" w:rsidRDefault="00956593" w:rsidP="00956593">
            <w:pPr>
              <w:spacing w:after="0" w:line="240" w:lineRule="auto"/>
              <w:jc w:val="both"/>
            </w:pPr>
            <w:r>
              <w:rPr>
                <w:rFonts w:ascii="Gautami" w:hAnsi="Gautami" w:cs="Gautami"/>
                <w:lang w:eastAsia="es-ES"/>
              </w:rPr>
              <w:t>…</w:t>
            </w:r>
            <w:r>
              <w:rPr>
                <w:rFonts w:cs="Calibri"/>
                <w:lang w:eastAsia="es-ES"/>
              </w:rPr>
              <w:t>.</w:t>
            </w:r>
          </w:p>
        </w:tc>
      </w:tr>
      <w:tr w:rsidR="006E5F82" w:rsidRPr="00BE489D" w:rsidTr="00BE489D">
        <w:tc>
          <w:tcPr>
            <w:tcW w:w="1560" w:type="dxa"/>
          </w:tcPr>
          <w:p w:rsidR="006E5F82" w:rsidRPr="00BE489D" w:rsidRDefault="006E5F82" w:rsidP="00BE489D">
            <w:pPr>
              <w:spacing w:after="0" w:line="240" w:lineRule="auto"/>
              <w:rPr>
                <w:u w:val="single"/>
              </w:rPr>
            </w:pPr>
            <w:r w:rsidRPr="00BE489D">
              <w:rPr>
                <w:u w:val="single"/>
              </w:rPr>
              <w:t>Publicaciones</w:t>
            </w: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F77EB7" w:rsidRPr="00BE489D" w:rsidRDefault="00F77EB7" w:rsidP="00BE489D">
            <w:pPr>
              <w:spacing w:after="0" w:line="240" w:lineRule="auto"/>
              <w:rPr>
                <w:u w:val="single"/>
              </w:rPr>
            </w:pPr>
          </w:p>
          <w:p w:rsidR="006E5F82" w:rsidRPr="00BE489D" w:rsidRDefault="006E5F82" w:rsidP="00BE489D">
            <w:pPr>
              <w:spacing w:after="0" w:line="240" w:lineRule="auto"/>
              <w:rPr>
                <w:u w:val="single"/>
              </w:rPr>
            </w:pPr>
          </w:p>
          <w:p w:rsidR="006E5F82" w:rsidRPr="00BE489D" w:rsidRDefault="006E5F82" w:rsidP="00BE489D">
            <w:pPr>
              <w:spacing w:after="0" w:line="240" w:lineRule="auto"/>
              <w:rPr>
                <w:u w:val="single"/>
              </w:rPr>
            </w:pPr>
          </w:p>
          <w:p w:rsidR="006E5F82" w:rsidRPr="00BE489D" w:rsidRDefault="006E5F82" w:rsidP="00BE48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56593" w:rsidRP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  <w:r w:rsidRPr="00956593">
              <w:rPr>
                <w:rFonts w:cs="Calibri"/>
                <w:lang w:val="en-US" w:eastAsia="es-ES"/>
              </w:rPr>
              <w:t>-</w:t>
            </w:r>
            <w:proofErr w:type="spellStart"/>
            <w:r w:rsidRPr="00956593">
              <w:rPr>
                <w:rFonts w:cs="Calibri"/>
                <w:lang w:val="en-US" w:eastAsia="es-ES"/>
              </w:rPr>
              <w:t>Lum</w:t>
            </w:r>
            <w:proofErr w:type="spellEnd"/>
            <w:r w:rsidRPr="00956593">
              <w:rPr>
                <w:rFonts w:cs="Calibri"/>
                <w:lang w:val="en-US" w:eastAsia="es-ES"/>
              </w:rPr>
              <w:t xml:space="preserve"> Sum Agreements in Spanish Practice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 xml:space="preserve">-El “tercero indispensable” en el asunto de </w:t>
            </w:r>
            <w:proofErr w:type="spellStart"/>
            <w:r>
              <w:rPr>
                <w:rFonts w:cs="Calibri"/>
                <w:lang w:eastAsia="es-ES"/>
              </w:rPr>
              <w:t>Tímor</w:t>
            </w:r>
            <w:proofErr w:type="spellEnd"/>
            <w:r>
              <w:rPr>
                <w:rFonts w:cs="Calibri"/>
                <w:lang w:eastAsia="es-ES"/>
              </w:rPr>
              <w:t xml:space="preserve"> Oriental: una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noción a la medida de la CIJ para la determinación de su propia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proofErr w:type="gramStart"/>
            <w:r>
              <w:rPr>
                <w:rFonts w:cs="Calibri"/>
                <w:lang w:eastAsia="es-ES"/>
              </w:rPr>
              <w:t>competencia</w:t>
            </w:r>
            <w:proofErr w:type="gramEnd"/>
            <w:r>
              <w:rPr>
                <w:rFonts w:cs="Calibri"/>
                <w:lang w:eastAsia="es-ES"/>
              </w:rPr>
              <w:t>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La inmunidad de ejecución de los Estados extranjeros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ante los tribunales españoles en la reciente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proofErr w:type="gramStart"/>
            <w:r>
              <w:rPr>
                <w:rFonts w:cs="Calibri"/>
                <w:lang w:eastAsia="es-ES"/>
              </w:rPr>
              <w:t>jurisprudencia</w:t>
            </w:r>
            <w:proofErr w:type="gramEnd"/>
            <w:r>
              <w:rPr>
                <w:rFonts w:cs="Calibri"/>
                <w:lang w:eastAsia="es-ES"/>
              </w:rPr>
              <w:t xml:space="preserve"> constitucional.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Un asunto judicial efímero sobre estrechos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proofErr w:type="gramStart"/>
            <w:r>
              <w:rPr>
                <w:rFonts w:cs="Calibri"/>
                <w:lang w:eastAsia="es-ES"/>
              </w:rPr>
              <w:t>internacionales</w:t>
            </w:r>
            <w:proofErr w:type="gramEnd"/>
            <w:r>
              <w:rPr>
                <w:rFonts w:cs="Calibri"/>
                <w:lang w:eastAsia="es-ES"/>
              </w:rPr>
              <w:t>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El ejercicio de la Protección diplomática y la Convención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proofErr w:type="gramStart"/>
            <w:r>
              <w:rPr>
                <w:rFonts w:cs="Calibri"/>
                <w:lang w:eastAsia="es-ES"/>
              </w:rPr>
              <w:t>de</w:t>
            </w:r>
            <w:proofErr w:type="gramEnd"/>
            <w:r>
              <w:rPr>
                <w:rFonts w:cs="Calibri"/>
                <w:lang w:eastAsia="es-ES"/>
              </w:rPr>
              <w:t xml:space="preserve"> Viena de 1963. ..El asunto </w:t>
            </w:r>
            <w:proofErr w:type="spellStart"/>
            <w:r>
              <w:rPr>
                <w:rFonts w:cs="Calibri"/>
                <w:lang w:eastAsia="es-ES"/>
              </w:rPr>
              <w:t>LaGrand</w:t>
            </w:r>
            <w:proofErr w:type="spellEnd"/>
            <w:r>
              <w:rPr>
                <w:rFonts w:cs="Calibri"/>
                <w:lang w:eastAsia="es-ES"/>
              </w:rPr>
              <w:t>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Asunto sobre “Ciertos bienes (</w:t>
            </w:r>
            <w:proofErr w:type="spellStart"/>
            <w:r>
              <w:rPr>
                <w:rFonts w:cs="Calibri"/>
                <w:lang w:eastAsia="es-ES"/>
              </w:rPr>
              <w:t>Liechetenstein</w:t>
            </w:r>
            <w:proofErr w:type="spellEnd"/>
            <w:r>
              <w:rPr>
                <w:rFonts w:cs="Calibri"/>
                <w:lang w:eastAsia="es-ES"/>
              </w:rPr>
              <w:t xml:space="preserve"> c.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Alemania)” Sentencia de la CIJ de 10 de febrero de 2005.</w:t>
            </w:r>
          </w:p>
          <w:p w:rsidR="00DA2581" w:rsidRP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 xml:space="preserve">- La reparación por actos ilícitos de los Estados. Un </w:t>
            </w:r>
            <w:proofErr w:type="spellStart"/>
            <w:r>
              <w:rPr>
                <w:rFonts w:cs="Calibri"/>
                <w:lang w:eastAsia="es-ES"/>
              </w:rPr>
              <w:t>casode</w:t>
            </w:r>
            <w:proofErr w:type="spellEnd"/>
            <w:r>
              <w:rPr>
                <w:rFonts w:cs="Calibri"/>
                <w:lang w:eastAsia="es-ES"/>
              </w:rPr>
              <w:t xml:space="preserve"> la práctica: Nicaragua c. EEUU.</w:t>
            </w:r>
          </w:p>
          <w:p w:rsidR="00956593" w:rsidRP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Guerras civiles y guerras coloniales: el problema de la responsabilidad internacional.</w:t>
            </w:r>
          </w:p>
        </w:tc>
      </w:tr>
      <w:tr w:rsidR="001D7F79" w:rsidRPr="00BE489D" w:rsidTr="00BE489D">
        <w:tc>
          <w:tcPr>
            <w:tcW w:w="1560" w:type="dxa"/>
          </w:tcPr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  <w:r w:rsidRPr="00BE489D">
              <w:rPr>
                <w:u w:val="single"/>
              </w:rPr>
              <w:t>Experiencia Profesional</w:t>
            </w:r>
          </w:p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</w:p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</w:p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</w:p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</w:p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</w:p>
          <w:p w:rsidR="001D7F79" w:rsidRPr="00BE489D" w:rsidRDefault="001D7F79" w:rsidP="00BE48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lastRenderedPageBreak/>
              <w:t>- Ejercicio de la abogacía desde 1982 hasta 1986.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Colaboración con el equipo de abogados en el caso relativo a la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lastRenderedPageBreak/>
              <w:t>controversia sobre fronteras terrestres, insulares y marítimas (El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Salvador contra Honduras (Intervención de Nicaragua).</w:t>
            </w:r>
          </w:p>
          <w:p w:rsidR="00956593" w:rsidRDefault="00956593" w:rsidP="009565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- Colaboración con el Equipo de abogados español en el asunto de</w:t>
            </w:r>
          </w:p>
          <w:p w:rsidR="001D7F79" w:rsidRPr="00BE489D" w:rsidRDefault="00956593" w:rsidP="00956593">
            <w:pPr>
              <w:spacing w:after="0" w:line="240" w:lineRule="auto"/>
            </w:pPr>
            <w:r>
              <w:rPr>
                <w:rFonts w:cs="Calibri"/>
                <w:lang w:eastAsia="es-ES"/>
              </w:rPr>
              <w:t>Pesquerías España contra Canadá.</w:t>
            </w:r>
          </w:p>
        </w:tc>
      </w:tr>
    </w:tbl>
    <w:p w:rsidR="00EF2C9D" w:rsidRDefault="00EF2C9D"/>
    <w:sectPr w:rsidR="00EF2C9D" w:rsidSect="001D7F79">
      <w:headerReference w:type="default" r:id="rId7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27" w:rsidRDefault="006A4527" w:rsidP="001D7F79">
      <w:pPr>
        <w:spacing w:after="0" w:line="240" w:lineRule="auto"/>
      </w:pPr>
      <w:r>
        <w:separator/>
      </w:r>
    </w:p>
  </w:endnote>
  <w:endnote w:type="continuationSeparator" w:id="0">
    <w:p w:rsidR="006A4527" w:rsidRDefault="006A4527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27" w:rsidRDefault="006A4527" w:rsidP="001D7F79">
      <w:pPr>
        <w:spacing w:after="0" w:line="240" w:lineRule="auto"/>
      </w:pPr>
      <w:r>
        <w:separator/>
      </w:r>
    </w:p>
  </w:footnote>
  <w:footnote w:type="continuationSeparator" w:id="0">
    <w:p w:rsidR="006A4527" w:rsidRDefault="006A4527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79" w:rsidRDefault="00BE489D" w:rsidP="001D7F79">
    <w:pPr>
      <w:pStyle w:val="Encabezado"/>
      <w:ind w:left="-142"/>
    </w:pPr>
    <w:r w:rsidRPr="001E42F1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i1025" type="#_x0000_t75" style="width:168.75pt;height:43.5pt;visibility:visible">
          <v:imagedata r:id="rId1" o:title="Marca UCM Alternativa logo negro"/>
        </v:shape>
      </w:pict>
    </w:r>
  </w:p>
  <w:p w:rsidR="001D7F79" w:rsidRDefault="001D7F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1260"/>
    <w:multiLevelType w:val="hybridMultilevel"/>
    <w:tmpl w:val="29F2B056"/>
    <w:lvl w:ilvl="0" w:tplc="671A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4659E"/>
    <w:multiLevelType w:val="hybridMultilevel"/>
    <w:tmpl w:val="FA4616AA"/>
    <w:lvl w:ilvl="0" w:tplc="671AA7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8F9"/>
    <w:rsid w:val="00007A67"/>
    <w:rsid w:val="000C1074"/>
    <w:rsid w:val="00111DFA"/>
    <w:rsid w:val="001139AD"/>
    <w:rsid w:val="0012179E"/>
    <w:rsid w:val="00126A29"/>
    <w:rsid w:val="0014694F"/>
    <w:rsid w:val="001564FA"/>
    <w:rsid w:val="0015749A"/>
    <w:rsid w:val="00175055"/>
    <w:rsid w:val="001857B9"/>
    <w:rsid w:val="00191B18"/>
    <w:rsid w:val="001B272D"/>
    <w:rsid w:val="001D5804"/>
    <w:rsid w:val="001D7F79"/>
    <w:rsid w:val="002726C7"/>
    <w:rsid w:val="00276124"/>
    <w:rsid w:val="002E0289"/>
    <w:rsid w:val="003237B4"/>
    <w:rsid w:val="003A369F"/>
    <w:rsid w:val="00455B34"/>
    <w:rsid w:val="004D76B6"/>
    <w:rsid w:val="00506DA3"/>
    <w:rsid w:val="0055671E"/>
    <w:rsid w:val="005B38F9"/>
    <w:rsid w:val="005F3BA3"/>
    <w:rsid w:val="006504FE"/>
    <w:rsid w:val="0069008E"/>
    <w:rsid w:val="006A0346"/>
    <w:rsid w:val="006A4527"/>
    <w:rsid w:val="006E5F82"/>
    <w:rsid w:val="00737DDD"/>
    <w:rsid w:val="00747421"/>
    <w:rsid w:val="007579F8"/>
    <w:rsid w:val="00760D07"/>
    <w:rsid w:val="00780D55"/>
    <w:rsid w:val="00826C05"/>
    <w:rsid w:val="00863858"/>
    <w:rsid w:val="00894E05"/>
    <w:rsid w:val="008F7C86"/>
    <w:rsid w:val="00956593"/>
    <w:rsid w:val="00974CD4"/>
    <w:rsid w:val="00990AA2"/>
    <w:rsid w:val="00AA6974"/>
    <w:rsid w:val="00B32F6A"/>
    <w:rsid w:val="00B539A4"/>
    <w:rsid w:val="00BE489D"/>
    <w:rsid w:val="00CC3283"/>
    <w:rsid w:val="00CE075E"/>
    <w:rsid w:val="00DA2581"/>
    <w:rsid w:val="00E12336"/>
    <w:rsid w:val="00E577EC"/>
    <w:rsid w:val="00EF2C9D"/>
    <w:rsid w:val="00F06BB1"/>
    <w:rsid w:val="00F127C5"/>
    <w:rsid w:val="00F17678"/>
    <w:rsid w:val="00F249AD"/>
    <w:rsid w:val="00F36336"/>
    <w:rsid w:val="00F46039"/>
    <w:rsid w:val="00F77EB7"/>
    <w:rsid w:val="00FB5CAB"/>
    <w:rsid w:val="00FD70F5"/>
    <w:rsid w:val="00FE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25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Emil</cp:lastModifiedBy>
  <cp:revision>3</cp:revision>
  <dcterms:created xsi:type="dcterms:W3CDTF">2019-07-03T17:47:00Z</dcterms:created>
  <dcterms:modified xsi:type="dcterms:W3CDTF">2019-07-03T17:47:00Z</dcterms:modified>
</cp:coreProperties>
</file>